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0D566" w14:textId="77777777" w:rsidR="00B729FC" w:rsidRPr="00523514" w:rsidRDefault="00000000">
      <w:pPr>
        <w:spacing w:after="0" w:line="300" w:lineRule="auto"/>
        <w:jc w:val="center"/>
        <w:rPr>
          <w:sz w:val="22"/>
          <w:szCs w:val="22"/>
        </w:rPr>
      </w:pPr>
      <w:r w:rsidRPr="00523514">
        <w:rPr>
          <w:b/>
          <w:sz w:val="22"/>
          <w:szCs w:val="22"/>
        </w:rPr>
        <w:t xml:space="preserve">FORMULARUL ZONELOR </w:t>
      </w:r>
      <w:r w:rsidR="00FF6446">
        <w:rPr>
          <w:b/>
          <w:sz w:val="22"/>
          <w:szCs w:val="22"/>
        </w:rPr>
        <w:t>PRIORITARE PENTRU BIODIVERSITATE</w:t>
      </w:r>
    </w:p>
    <w:p w14:paraId="3937876B" w14:textId="77777777" w:rsidR="00B729FC" w:rsidRPr="00523514" w:rsidRDefault="00000000">
      <w:pPr>
        <w:spacing w:before="480" w:after="120" w:line="300" w:lineRule="auto"/>
        <w:jc w:val="center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1. Identificarea </w:t>
      </w:r>
      <w:r w:rsidR="00FF6446">
        <w:rPr>
          <w:b/>
          <w:sz w:val="22"/>
          <w:szCs w:val="22"/>
        </w:rPr>
        <w:t xml:space="preserve">Zonelor Prioritare pentru Biodiversitate </w:t>
      </w:r>
      <w:r w:rsidRPr="00523514">
        <w:rPr>
          <w:b/>
          <w:sz w:val="22"/>
          <w:szCs w:val="22"/>
        </w:rPr>
        <w:t>(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>)</w:t>
      </w:r>
    </w:p>
    <w:p w14:paraId="2252D3C9" w14:textId="77777777" w:rsidR="00B729FC" w:rsidRPr="00523514" w:rsidRDefault="00000000">
      <w:pPr>
        <w:spacing w:before="240" w:after="80" w:line="300" w:lineRule="auto"/>
        <w:rPr>
          <w:sz w:val="22"/>
          <w:szCs w:val="22"/>
        </w:rPr>
      </w:pPr>
      <w:r w:rsidRPr="00523514">
        <w:rPr>
          <w:b/>
          <w:sz w:val="22"/>
          <w:szCs w:val="22"/>
        </w:rPr>
        <w:t xml:space="preserve">1.1. Codul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>*</w:t>
      </w:r>
    </w:p>
    <w:p w14:paraId="5E939D89" w14:textId="77777777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ROSCI0327</w:t>
      </w:r>
      <w:r w:rsidR="00FF6446">
        <w:rPr>
          <w:sz w:val="22"/>
          <w:szCs w:val="22"/>
        </w:rPr>
        <w:t>ZPB</w:t>
      </w:r>
    </w:p>
    <w:p w14:paraId="600F709A" w14:textId="77777777" w:rsidR="00B729FC" w:rsidRPr="00523514" w:rsidRDefault="00000000">
      <w:pPr>
        <w:spacing w:after="0" w:line="300" w:lineRule="auto"/>
        <w:rPr>
          <w:i/>
          <w:sz w:val="22"/>
          <w:szCs w:val="22"/>
        </w:rPr>
      </w:pPr>
      <w:r w:rsidRPr="00523514">
        <w:rPr>
          <w:i/>
          <w:sz w:val="22"/>
          <w:szCs w:val="22"/>
        </w:rPr>
        <w:t>*Codare temporară, aceasta va fi actualizată conform specificațiilor de raportare</w:t>
      </w:r>
    </w:p>
    <w:p w14:paraId="4B5FA9FF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1.2. Denumire </w:t>
      </w:r>
      <w:r w:rsidR="00FF6446">
        <w:rPr>
          <w:b/>
          <w:sz w:val="22"/>
          <w:szCs w:val="22"/>
        </w:rPr>
        <w:t>ZPB</w:t>
      </w:r>
    </w:p>
    <w:p w14:paraId="3009849D" w14:textId="77777777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Nemira - Lapoș</w:t>
      </w:r>
    </w:p>
    <w:p w14:paraId="783140DD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1.3. Încadrarea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 xml:space="preserve"> în:</w:t>
      </w:r>
    </w:p>
    <w:p w14:paraId="14926994" w14:textId="77777777" w:rsidR="00B729FC" w:rsidRPr="00523514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0"/>
          <w:id w:val="-1209246468"/>
        </w:sdtPr>
        <w:sdtContent>
          <w:r w:rsidRPr="00523514"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 w:rsidRPr="00523514">
        <w:rPr>
          <w:sz w:val="22"/>
          <w:szCs w:val="22"/>
        </w:rPr>
        <w:t xml:space="preserve"> Arie naturală protejată</w:t>
      </w:r>
    </w:p>
    <w:p w14:paraId="4FE92004" w14:textId="77777777" w:rsidR="00B729FC" w:rsidRPr="00523514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1"/>
          <w:id w:val="-1956211681"/>
        </w:sdtPr>
        <w:sdtContent>
          <w:r w:rsidRPr="00523514"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 w:rsidRPr="00523514">
        <w:rPr>
          <w:sz w:val="22"/>
          <w:szCs w:val="22"/>
        </w:rPr>
        <w:t xml:space="preserve"> OECM (Other effective area-based conservation measures)</w:t>
      </w:r>
    </w:p>
    <w:p w14:paraId="3D7E1DB5" w14:textId="77777777" w:rsidR="00B729FC" w:rsidRPr="00523514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2"/>
          <w:id w:val="-1981314323"/>
        </w:sdtPr>
        <w:sdtContent>
          <w:r w:rsidRPr="00523514"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 w:rsidRPr="00523514">
        <w:rPr>
          <w:sz w:val="22"/>
          <w:szCs w:val="22"/>
        </w:rPr>
        <w:t xml:space="preserve"> Zonă potențială care să devină arie naturală protejată</w:t>
      </w:r>
    </w:p>
    <w:tbl>
      <w:tblPr>
        <w:tblStyle w:val="aff8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523514" w:rsidRPr="00523514" w14:paraId="3DF6C040" w14:textId="77777777">
        <w:tc>
          <w:tcPr>
            <w:tcW w:w="4490" w:type="dxa"/>
          </w:tcPr>
          <w:p w14:paraId="2A4683F1" w14:textId="77777777" w:rsidR="00B729FC" w:rsidRPr="00523514" w:rsidRDefault="00000000">
            <w:pPr>
              <w:spacing w:before="240" w:after="80" w:line="300" w:lineRule="auto"/>
              <w:rPr>
                <w:b/>
                <w:sz w:val="22"/>
                <w:szCs w:val="22"/>
              </w:rPr>
            </w:pPr>
            <w:r w:rsidRPr="00523514">
              <w:rPr>
                <w:b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6E40908F" w14:textId="77777777" w:rsidR="00B729FC" w:rsidRPr="00523514" w:rsidRDefault="00000000">
            <w:pPr>
              <w:spacing w:before="240" w:after="80" w:line="300" w:lineRule="auto"/>
              <w:rPr>
                <w:b/>
                <w:sz w:val="22"/>
                <w:szCs w:val="22"/>
              </w:rPr>
            </w:pPr>
            <w:r w:rsidRPr="00523514">
              <w:rPr>
                <w:b/>
                <w:sz w:val="22"/>
                <w:szCs w:val="22"/>
              </w:rPr>
              <w:t>1.5. Data actualizării</w:t>
            </w:r>
          </w:p>
        </w:tc>
      </w:tr>
      <w:tr w:rsidR="00523514" w:rsidRPr="00523514" w14:paraId="29B4D947" w14:textId="77777777">
        <w:tc>
          <w:tcPr>
            <w:tcW w:w="4490" w:type="dxa"/>
          </w:tcPr>
          <w:p w14:paraId="3E3A2C4B" w14:textId="77777777" w:rsidR="00B729FC" w:rsidRPr="00523514" w:rsidRDefault="00B729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  <w:szCs w:val="22"/>
              </w:rPr>
            </w:pPr>
          </w:p>
          <w:tbl>
            <w:tblPr>
              <w:tblStyle w:val="aff9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523514" w:rsidRPr="00523514" w14:paraId="60711236" w14:textId="77777777">
              <w:tc>
                <w:tcPr>
                  <w:tcW w:w="300" w:type="dxa"/>
                </w:tcPr>
                <w:p w14:paraId="58C2194E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295199EF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3A8B1C13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05C0CBDD" w14:textId="77777777" w:rsidR="00B729FC" w:rsidRPr="00523514" w:rsidRDefault="00FF6446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50599149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1727799C" w14:textId="77777777" w:rsidR="00B729FC" w:rsidRPr="00523514" w:rsidRDefault="00FF6446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523514" w:rsidRPr="00523514" w14:paraId="55B311F5" w14:textId="77777777">
              <w:tc>
                <w:tcPr>
                  <w:tcW w:w="300" w:type="dxa"/>
                </w:tcPr>
                <w:p w14:paraId="6CD498D3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2F7D67B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8EC0206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1169C1D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B6FC8A6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2A71400E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51C4B8AC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4490" w:type="dxa"/>
          </w:tcPr>
          <w:p w14:paraId="02ED8211" w14:textId="77777777" w:rsidR="00B729FC" w:rsidRPr="00523514" w:rsidRDefault="00B729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ffa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523514" w:rsidRPr="00523514" w14:paraId="64E79F5E" w14:textId="77777777">
              <w:tc>
                <w:tcPr>
                  <w:tcW w:w="300" w:type="dxa"/>
                </w:tcPr>
                <w:p w14:paraId="6CA38902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58CC12D4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27FB3E96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6C9CC5B9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555A441D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02F3FAC2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23514" w:rsidRPr="00523514" w14:paraId="00860C17" w14:textId="77777777">
              <w:tc>
                <w:tcPr>
                  <w:tcW w:w="300" w:type="dxa"/>
                </w:tcPr>
                <w:p w14:paraId="24D9D083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32109A1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57B4FBD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6AECEDD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B42DFE3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1F93B4A6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318A8248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1A0044F6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>1.6. Responsabili - Nume/Organizație:</w:t>
      </w:r>
    </w:p>
    <w:p w14:paraId="17624A21" w14:textId="77777777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30C28B06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1.7. Datele indicării și desemnării ca </w:t>
      </w:r>
      <w:r w:rsidR="00FF6446">
        <w:rPr>
          <w:b/>
          <w:sz w:val="22"/>
          <w:szCs w:val="22"/>
        </w:rPr>
        <w:t>ZPB</w:t>
      </w:r>
    </w:p>
    <w:tbl>
      <w:tblPr>
        <w:tblStyle w:val="affb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523514" w:rsidRPr="00523514" w14:paraId="418F6C60" w14:textId="77777777">
        <w:tc>
          <w:tcPr>
            <w:tcW w:w="4455" w:type="dxa"/>
          </w:tcPr>
          <w:p w14:paraId="325C3BC3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 xml:space="preserve">Data desemnării ca </w:t>
            </w:r>
            <w:r w:rsidR="00FF6446">
              <w:rPr>
                <w:sz w:val="22"/>
                <w:szCs w:val="22"/>
              </w:rPr>
              <w:t>ZPB</w:t>
            </w:r>
            <w:r w:rsidRPr="00523514">
              <w:rPr>
                <w:sz w:val="22"/>
                <w:szCs w:val="22"/>
              </w:rPr>
              <w:t>:</w:t>
            </w:r>
          </w:p>
        </w:tc>
        <w:tc>
          <w:tcPr>
            <w:tcW w:w="4525" w:type="dxa"/>
          </w:tcPr>
          <w:p w14:paraId="176D6A1E" w14:textId="77777777" w:rsidR="00B729FC" w:rsidRPr="00523514" w:rsidRDefault="00B729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ffc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523514" w:rsidRPr="00523514" w14:paraId="527EFE0C" w14:textId="77777777">
              <w:tc>
                <w:tcPr>
                  <w:tcW w:w="300" w:type="dxa"/>
                </w:tcPr>
                <w:p w14:paraId="5B8CBA8E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0DDBDE1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5CA2C45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8110A24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0BECDF7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2F029C4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523514" w:rsidRPr="00523514" w14:paraId="4740AEF0" w14:textId="77777777">
              <w:tc>
                <w:tcPr>
                  <w:tcW w:w="300" w:type="dxa"/>
                </w:tcPr>
                <w:p w14:paraId="6CE4F4E4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693BA34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C5B1B9C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E3EE46C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DCDD847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CEEFBDB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78417BD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363D79FD" w14:textId="77777777" w:rsidR="00B729FC" w:rsidRPr="00523514" w:rsidRDefault="00000000">
      <w:pPr>
        <w:spacing w:before="120"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 xml:space="preserve">Referința legală națională a desemnării </w:t>
      </w:r>
      <w:r w:rsidR="00FF6446">
        <w:rPr>
          <w:sz w:val="22"/>
          <w:szCs w:val="22"/>
        </w:rPr>
        <w:t>ZPB</w:t>
      </w:r>
      <w:r w:rsidRPr="00523514">
        <w:rPr>
          <w:sz w:val="22"/>
          <w:szCs w:val="22"/>
        </w:rPr>
        <w:t>:</w:t>
      </w:r>
    </w:p>
    <w:p w14:paraId="6F7DB3F4" w14:textId="77777777" w:rsidR="00B729FC" w:rsidRPr="00523514" w:rsidRDefault="00B729F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</w:p>
    <w:p w14:paraId="446D77B3" w14:textId="77777777" w:rsidR="00B729FC" w:rsidRPr="00523514" w:rsidRDefault="00000000">
      <w:pPr>
        <w:spacing w:before="480" w:after="120" w:line="300" w:lineRule="auto"/>
        <w:jc w:val="center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2. Localizarea </w:t>
      </w:r>
      <w:r w:rsidR="00FF6446">
        <w:rPr>
          <w:b/>
          <w:sz w:val="22"/>
          <w:szCs w:val="22"/>
        </w:rPr>
        <w:t xml:space="preserve">Zonelor Prioritare pentru Biodiversitate </w:t>
      </w:r>
      <w:r w:rsidRPr="00523514">
        <w:rPr>
          <w:b/>
          <w:sz w:val="22"/>
          <w:szCs w:val="22"/>
        </w:rPr>
        <w:t>(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>)</w:t>
      </w:r>
    </w:p>
    <w:p w14:paraId="3695E2C6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2.1. Suprafața totală a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 xml:space="preserve"> (ha)</w:t>
      </w:r>
    </w:p>
    <w:p w14:paraId="2F298A1E" w14:textId="4CE9DB39" w:rsidR="00B729FC" w:rsidRPr="00523514" w:rsidRDefault="00286FE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66,61</w:t>
      </w:r>
    </w:p>
    <w:p w14:paraId="67A45F9C" w14:textId="6B0E5BD3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2.2. Procentul ocupat de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 xml:space="preserve"> din suprafața totală a ariei naturale protejate</w:t>
      </w:r>
    </w:p>
    <w:p w14:paraId="27F4E526" w14:textId="430FA10F" w:rsidR="00B729FC" w:rsidRPr="00523514" w:rsidRDefault="00286FE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0,66%</w:t>
      </w:r>
    </w:p>
    <w:p w14:paraId="7907B7D8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2.3. Încadrarea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 xml:space="preserve"> în regiunile administrative</w:t>
      </w:r>
    </w:p>
    <w:tbl>
      <w:tblPr>
        <w:tblStyle w:val="affd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523514" w:rsidRPr="00523514" w14:paraId="2002B0B9" w14:textId="77777777" w:rsidTr="00286FE1">
        <w:trPr>
          <w:trHeight w:val="468"/>
        </w:trPr>
        <w:tc>
          <w:tcPr>
            <w:tcW w:w="3157" w:type="dxa"/>
          </w:tcPr>
          <w:p w14:paraId="3824DFE4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79AE0292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23A58597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Numele regiunii</w:t>
            </w:r>
          </w:p>
        </w:tc>
      </w:tr>
      <w:tr w:rsidR="00523514" w:rsidRPr="00523514" w14:paraId="0FA25C2F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6BE5" w14:textId="03995292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RO21</w:t>
            </w:r>
          </w:p>
        </w:tc>
        <w:tc>
          <w:tcPr>
            <w:tcW w:w="444" w:type="dxa"/>
          </w:tcPr>
          <w:p w14:paraId="6931FCFE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37D15" w14:textId="7896A7CE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Nord-Est</w:t>
            </w:r>
          </w:p>
        </w:tc>
      </w:tr>
    </w:tbl>
    <w:p w14:paraId="62B72A79" w14:textId="77777777" w:rsidR="00B729FC" w:rsidRPr="00523514" w:rsidRDefault="00000000">
      <w:pPr>
        <w:spacing w:before="160" w:after="8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Numele Județului/Județelor</w:t>
      </w:r>
    </w:p>
    <w:p w14:paraId="27E55507" w14:textId="18BE3653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Bacău</w:t>
      </w:r>
    </w:p>
    <w:p w14:paraId="23FBA4B1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2.4. Încadrarea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 xml:space="preserve"> în regiunile biogeografice</w:t>
      </w:r>
    </w:p>
    <w:tbl>
      <w:tblPr>
        <w:tblStyle w:val="affe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28"/>
        <w:gridCol w:w="47"/>
        <w:gridCol w:w="3002"/>
        <w:gridCol w:w="47"/>
        <w:gridCol w:w="2956"/>
      </w:tblGrid>
      <w:tr w:rsidR="00523514" w:rsidRPr="00523514" w14:paraId="54CB994D" w14:textId="77777777">
        <w:tc>
          <w:tcPr>
            <w:tcW w:w="2928" w:type="dxa"/>
          </w:tcPr>
          <w:p w14:paraId="07E9E828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3"/>
                <w:id w:val="-1765396827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 w:rsidRPr="00523514">
              <w:rPr>
                <w:sz w:val="22"/>
                <w:szCs w:val="22"/>
              </w:rPr>
              <w:t xml:space="preserve"> Alpină 100%</w:t>
            </w:r>
          </w:p>
        </w:tc>
        <w:tc>
          <w:tcPr>
            <w:tcW w:w="47" w:type="dxa"/>
          </w:tcPr>
          <w:p w14:paraId="337BEF71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349DA2A2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4"/>
                <w:id w:val="-851324943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 w:rsidRPr="00523514"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1E74FFDD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0988810E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5"/>
                <w:id w:val="118689218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 w:rsidRPr="00523514">
              <w:rPr>
                <w:sz w:val="22"/>
                <w:szCs w:val="22"/>
              </w:rPr>
              <w:t xml:space="preserve"> Panonică %</w:t>
            </w:r>
          </w:p>
        </w:tc>
      </w:tr>
      <w:tr w:rsidR="00523514" w:rsidRPr="00523514" w14:paraId="70B4B5CA" w14:textId="77777777">
        <w:tc>
          <w:tcPr>
            <w:tcW w:w="2928" w:type="dxa"/>
          </w:tcPr>
          <w:p w14:paraId="21C5070D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6"/>
                <w:id w:val="-364590879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 w:rsidRPr="00523514"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1EAC3CAA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50A00F69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7"/>
                <w:id w:val="1816599095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 w:rsidRPr="00523514"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277C1E31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5F9EF89E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8"/>
                <w:id w:val="-43822827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 w:rsidRPr="00523514"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5FAEF1E7" w14:textId="77777777" w:rsidR="00B729FC" w:rsidRPr="00523514" w:rsidRDefault="00000000">
      <w:pPr>
        <w:spacing w:before="480" w:after="120" w:line="300" w:lineRule="auto"/>
        <w:jc w:val="center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 Descrierea </w:t>
      </w:r>
      <w:r w:rsidR="00FF6446">
        <w:rPr>
          <w:b/>
          <w:sz w:val="22"/>
          <w:szCs w:val="22"/>
        </w:rPr>
        <w:t xml:space="preserve">Zonelor Prioritare pentru Biodiversitate </w:t>
      </w:r>
      <w:r w:rsidRPr="00523514">
        <w:rPr>
          <w:b/>
          <w:sz w:val="22"/>
          <w:szCs w:val="22"/>
        </w:rPr>
        <w:t xml:space="preserve">distincte de</w:t>
      </w:r>
      <w:r w:rsidRPr="00523514">
        <w:rPr>
          <w:b/>
          <w:sz w:val="22"/>
          <w:szCs w:val="22"/>
        </w:rPr>
        <w:br/>
        <w:t xml:space="preserve"> pe teritoriul ariei naturale protejate</w:t>
      </w:r>
    </w:p>
    <w:p w14:paraId="55831DEF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3.1. Numărul </w:t>
      </w:r>
      <w:r w:rsidR="00FF6446">
        <w:rPr>
          <w:b/>
          <w:sz w:val="22"/>
          <w:szCs w:val="22"/>
        </w:rPr>
        <w:t xml:space="preserve">Zonelor Prioritare pentru Biodiversitate </w:t>
      </w:r>
      <w:r w:rsidRPr="00523514">
        <w:rPr>
          <w:b/>
          <w:sz w:val="22"/>
          <w:szCs w:val="22"/>
        </w:rPr>
        <w:t>distincte de pe teritoriul ariei naturale protejate:</w:t>
      </w:r>
    </w:p>
    <w:p w14:paraId="22202CB2" w14:textId="4C7C9526" w:rsidR="00B729FC" w:rsidRPr="00523514" w:rsidRDefault="00286FE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1</w:t>
      </w:r>
    </w:p>
    <w:p w14:paraId="475F7E75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3.2. Descrierea </w:t>
      </w:r>
      <w:r w:rsidR="00FF6446">
        <w:rPr>
          <w:b/>
          <w:sz w:val="22"/>
          <w:szCs w:val="22"/>
        </w:rPr>
        <w:t xml:space="preserve">Zonelor Prioritare pentru Biodiversitate </w:t>
      </w:r>
      <w:r w:rsidRPr="00523514">
        <w:rPr>
          <w:b/>
          <w:sz w:val="22"/>
          <w:szCs w:val="22"/>
        </w:rPr>
        <w:t>distincte</w:t>
      </w:r>
    </w:p>
    <w:p w14:paraId="35832785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3.2.1. </w:t>
      </w:r>
      <w:r w:rsidR="00FF6446">
        <w:rPr>
          <w:b/>
          <w:sz w:val="22"/>
          <w:szCs w:val="22"/>
        </w:rPr>
        <w:t xml:space="preserve">Zona Prioritară pentru Biodiversitate </w:t>
      </w:r>
      <w:r w:rsidRPr="00523514">
        <w:rPr>
          <w:b/>
          <w:sz w:val="22"/>
          <w:szCs w:val="22"/>
        </w:rPr>
        <w:t>nr. 1</w:t>
      </w:r>
    </w:p>
    <w:p w14:paraId="038FEB11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3.2.1.1. Cod </w:t>
      </w:r>
      <w:r w:rsidR="00FF6446">
        <w:rPr>
          <w:b/>
          <w:sz w:val="22"/>
          <w:szCs w:val="22"/>
        </w:rPr>
        <w:t xml:space="preserve">Zona Prioritară pentru Biodiversitate </w:t>
      </w:r>
      <w:r w:rsidRPr="00523514">
        <w:rPr>
          <w:b/>
          <w:sz w:val="22"/>
          <w:szCs w:val="22"/>
        </w:rPr>
        <w:t>nr. 1</w:t>
      </w:r>
    </w:p>
    <w:p w14:paraId="4339A52C" w14:textId="77777777" w:rsidR="00B729FC" w:rsidRPr="00523514" w:rsidRDefault="00FF644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ZPB</w:t>
      </w:r>
      <w:r w:rsidRPr="00523514">
        <w:rPr>
          <w:sz w:val="22"/>
          <w:szCs w:val="22"/>
        </w:rPr>
        <w:t>1</w:t>
      </w:r>
    </w:p>
    <w:p w14:paraId="15825317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3.2.1.2.  Detalii privind </w:t>
      </w:r>
      <w:r w:rsidR="00FF6446">
        <w:rPr>
          <w:b/>
          <w:sz w:val="22"/>
          <w:szCs w:val="22"/>
        </w:rPr>
        <w:t xml:space="preserve">Zona Prioritară pentru Biodiversitate </w:t>
      </w:r>
      <w:r w:rsidRPr="00523514">
        <w:rPr>
          <w:b/>
          <w:sz w:val="22"/>
          <w:szCs w:val="22"/>
        </w:rPr>
        <w:t>nr. 1</w:t>
      </w:r>
    </w:p>
    <w:p w14:paraId="43BA657C" w14:textId="77777777" w:rsidR="00B729FC" w:rsidRPr="00523514" w:rsidRDefault="00000000">
      <w:pP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 xml:space="preserve">Suprafața totală a </w:t>
      </w:r>
      <w:r w:rsidR="00FF6446">
        <w:rPr>
          <w:sz w:val="22"/>
          <w:szCs w:val="22"/>
        </w:rPr>
        <w:t>ZPB</w:t>
      </w:r>
      <w:r w:rsidRPr="00523514">
        <w:rPr>
          <w:sz w:val="22"/>
          <w:szCs w:val="22"/>
        </w:rPr>
        <w:t xml:space="preserve"> (ha)</w:t>
      </w:r>
    </w:p>
    <w:p w14:paraId="60D40E80" w14:textId="425E0BB3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66,</w:t>
      </w:r>
      <w:r w:rsidR="00286FE1">
        <w:rPr>
          <w:sz w:val="22"/>
          <w:szCs w:val="22"/>
        </w:rPr>
        <w:t>61</w:t>
      </w:r>
    </w:p>
    <w:p w14:paraId="423D3724" w14:textId="77777777" w:rsidR="00B729FC" w:rsidRPr="00523514" w:rsidRDefault="00000000">
      <w:pPr>
        <w:spacing w:before="160"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 xml:space="preserve">Documente relevante în raport cu </w:t>
      </w:r>
      <w:r w:rsidR="00FF6446">
        <w:rPr>
          <w:sz w:val="22"/>
          <w:szCs w:val="22"/>
        </w:rPr>
        <w:t>ZPB</w:t>
      </w:r>
    </w:p>
    <w:p w14:paraId="41793678" w14:textId="59505AA5" w:rsidR="00FF6446" w:rsidRPr="00FF6446" w:rsidRDefault="00FF6446" w:rsidP="00FF644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 w:rsidRPr="00FF6446">
        <w:rPr>
          <w:sz w:val="22"/>
          <w:szCs w:val="22"/>
        </w:rPr>
        <w:t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14:paraId="622B83FD" w14:textId="77777777" w:rsidR="00FF6446" w:rsidRPr="00FF6446" w:rsidRDefault="00FF6446" w:rsidP="00FF644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 w:rsidRPr="00FF6446">
        <w:rPr>
          <w:sz w:val="22"/>
          <w:szCs w:val="22"/>
        </w:rPr>
        <w:t>Ordinul ministrului mediului, apelor și pădurilor nr 2525/2016 privind constituirea Catalogului național al pădurilor virgine și cvasivirgine din România;</w:t>
      </w:r>
    </w:p>
    <w:p w14:paraId="3A737E6A" w14:textId="02FAC456" w:rsidR="00B729FC" w:rsidRPr="00523514" w:rsidRDefault="00286FE1" w:rsidP="00FF644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 w:rsidRPr="00286FE1">
        <w:rPr>
          <w:sz w:val="22"/>
          <w:szCs w:val="22"/>
        </w:rPr>
        <w:t>Ordinul Ministrului Mediului, Apelor și Pădurilor nr. 1066/2026 privind aprobarea Metodologiei de identificare a zonelor prioritare pentru biodiversitate;</w:t>
      </w:r>
    </w:p>
    <w:p w14:paraId="73A099EA" w14:textId="77777777" w:rsidR="00286FE1" w:rsidRDefault="00286FE1">
      <w:pPr>
        <w:spacing w:before="160" w:after="0" w:line="300" w:lineRule="auto"/>
        <w:rPr>
          <w:sz w:val="22"/>
          <w:szCs w:val="22"/>
        </w:rPr>
      </w:pPr>
    </w:p>
    <w:p w14:paraId="1D666B3A" w14:textId="77777777" w:rsidR="00286FE1" w:rsidRDefault="00286FE1">
      <w:pPr>
        <w:spacing w:before="160" w:after="0" w:line="300" w:lineRule="auto"/>
        <w:rPr>
          <w:sz w:val="22"/>
          <w:szCs w:val="22"/>
        </w:rPr>
      </w:pPr>
    </w:p>
    <w:p w14:paraId="7BC58BDC" w14:textId="733D9ABE" w:rsidR="00B729FC" w:rsidRPr="00523514" w:rsidRDefault="00000000">
      <w:pPr>
        <w:spacing w:before="160"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lastRenderedPageBreak/>
        <w:t>Informația ecologică</w:t>
      </w:r>
    </w:p>
    <w:tbl>
      <w:tblPr>
        <w:tblStyle w:val="afff"/>
        <w:tblW w:w="8964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500"/>
        <w:gridCol w:w="4464"/>
      </w:tblGrid>
      <w:tr w:rsidR="00523514" w:rsidRPr="00523514" w14:paraId="4D17F8F6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7194" w14:textId="77777777" w:rsidR="00B729FC" w:rsidRPr="00523514" w:rsidRDefault="00000000">
            <w:pPr>
              <w:spacing w:after="120" w:line="300" w:lineRule="auto"/>
              <w:rPr>
                <w:sz w:val="22"/>
                <w:szCs w:val="22"/>
              </w:rPr>
            </w:pPr>
            <w:r w:rsidRPr="00523514"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21F2" w14:textId="77777777" w:rsidR="00B729FC" w:rsidRPr="00523514" w:rsidRDefault="00000000">
            <w:pPr>
              <w:spacing w:after="120" w:line="300" w:lineRule="auto"/>
              <w:rPr>
                <w:sz w:val="22"/>
                <w:szCs w:val="22"/>
              </w:rPr>
            </w:pPr>
            <w:r w:rsidRPr="00523514">
              <w:rPr>
                <w:b/>
                <w:sz w:val="22"/>
                <w:szCs w:val="22"/>
              </w:rPr>
              <w:t>Descriere</w:t>
            </w:r>
          </w:p>
        </w:tc>
      </w:tr>
      <w:tr w:rsidR="00523514" w:rsidRPr="00523514" w14:paraId="670A61D8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CA1D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7EB9" w14:textId="77777777" w:rsidR="00B729FC" w:rsidRPr="00523514" w:rsidRDefault="00000000">
            <w:pPr>
              <w:spacing w:after="0" w:line="300" w:lineRule="auto"/>
              <w:rPr>
                <w:b/>
                <w:sz w:val="22"/>
                <w:szCs w:val="22"/>
              </w:rPr>
            </w:pPr>
            <w:r w:rsidRPr="00523514">
              <w:rPr>
                <w:b/>
                <w:i/>
                <w:sz w:val="22"/>
                <w:szCs w:val="22"/>
              </w:rPr>
              <w:t xml:space="preserve">Habitate </w:t>
            </w:r>
            <w:r w:rsidR="00922165">
              <w:rPr>
                <w:b/>
                <w:i/>
                <w:sz w:val="22"/>
                <w:szCs w:val="22"/>
              </w:rPr>
              <w:t>de păduri montane de conifere</w:t>
            </w:r>
            <w:r w:rsidRPr="00523514">
              <w:rPr>
                <w:b/>
                <w:i/>
                <w:sz w:val="22"/>
                <w:szCs w:val="22"/>
              </w:rPr>
              <w:t>:</w:t>
            </w:r>
          </w:p>
          <w:p w14:paraId="762E3DEB" w14:textId="77777777" w:rsidR="00B729FC" w:rsidRPr="00523514" w:rsidRDefault="00000000">
            <w:pPr>
              <w:spacing w:after="0" w:line="300" w:lineRule="auto"/>
              <w:jc w:val="both"/>
              <w:rPr>
                <w:sz w:val="22"/>
                <w:szCs w:val="22"/>
              </w:rPr>
            </w:pPr>
            <w:r w:rsidRPr="00523514">
              <w:rPr>
                <w:i/>
                <w:sz w:val="22"/>
                <w:szCs w:val="22"/>
              </w:rPr>
              <w:t>9410 Păduri acidofile de molid (Picea) din etajul montan până în cel alpin (Vaccinio-Piceetea)</w:t>
            </w:r>
          </w:p>
        </w:tc>
      </w:tr>
      <w:tr w:rsidR="00922165" w:rsidRPr="00523514" w14:paraId="7D0D0795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896E1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Specii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EF6F" w14:textId="77777777" w:rsidR="00922165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Mamifere:</w:t>
            </w:r>
          </w:p>
          <w:p w14:paraId="2A0E49EC" w14:textId="77777777" w:rsidR="00922165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1352* Canis lupus </w:t>
            </w:r>
          </w:p>
          <w:p w14:paraId="013698FD" w14:textId="77777777" w:rsidR="00922165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1354* Ursus arctos</w:t>
            </w:r>
          </w:p>
          <w:p w14:paraId="2697C281" w14:textId="77777777" w:rsidR="00922165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1363 Felis silvestris</w:t>
            </w:r>
          </w:p>
          <w:p w14:paraId="270DA93B" w14:textId="77777777" w:rsidR="00922165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Nevertebrate:</w:t>
            </w:r>
          </w:p>
          <w:p w14:paraId="5221FDA8" w14:textId="77777777" w:rsidR="00922165" w:rsidRPr="00523514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1087* Rosalia alpina</w:t>
            </w:r>
          </w:p>
        </w:tc>
      </w:tr>
      <w:tr w:rsidR="00922165" w:rsidRPr="00523514" w14:paraId="3873808D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8D6B6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Valoarea ecologică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2006D" w14:textId="77777777" w:rsidR="00922165" w:rsidRPr="00523514" w:rsidRDefault="00922165" w:rsidP="00922165">
            <w:pPr>
              <w:spacing w:after="0" w:line="300" w:lineRule="auto"/>
              <w:jc w:val="both"/>
              <w:rPr>
                <w:sz w:val="22"/>
                <w:szCs w:val="22"/>
              </w:rPr>
            </w:pPr>
            <w:r w:rsidRPr="00EB245A">
              <w:rPr>
                <w:sz w:val="22"/>
                <w:szCs w:val="22"/>
              </w:rPr>
              <w:t xml:space="preserve">Valoarea ecologică </w:t>
            </w:r>
            <w:r>
              <w:rPr>
                <w:sz w:val="22"/>
                <w:szCs w:val="22"/>
              </w:rPr>
              <w:t xml:space="preserve">a acestui ZPB de </w:t>
            </w:r>
            <w:r w:rsidRPr="00EB245A">
              <w:rPr>
                <w:sz w:val="22"/>
                <w:szCs w:val="22"/>
              </w:rPr>
              <w:t xml:space="preserve"> păduri virgine</w:t>
            </w:r>
            <w:r>
              <w:rPr>
                <w:sz w:val="22"/>
                <w:szCs w:val="22"/>
              </w:rPr>
              <w:t xml:space="preserve"> / cvasivirgine</w:t>
            </w:r>
            <w:r w:rsidRPr="00EB245A">
              <w:rPr>
                <w:sz w:val="22"/>
                <w:szCs w:val="22"/>
              </w:rPr>
              <w:t xml:space="preserve"> este determinată de procesele naturale intacte care se desfășoară în habitat</w:t>
            </w:r>
            <w:r>
              <w:rPr>
                <w:sz w:val="22"/>
                <w:szCs w:val="22"/>
              </w:rPr>
              <w:t>ul</w:t>
            </w:r>
            <w:r w:rsidRPr="00EB245A">
              <w:rPr>
                <w:sz w:val="22"/>
                <w:szCs w:val="22"/>
              </w:rPr>
              <w:t xml:space="preserve"> de molidișuri acidofile</w:t>
            </w:r>
            <w:r>
              <w:rPr>
                <w:sz w:val="22"/>
                <w:szCs w:val="22"/>
              </w:rPr>
              <w:t>, care</w:t>
            </w:r>
            <w:r w:rsidRPr="00EB245A">
              <w:rPr>
                <w:sz w:val="22"/>
                <w:szCs w:val="22"/>
              </w:rPr>
              <w:t xml:space="preserve">l confirmă prezența unei structuri forestiere complexe, cu un volum ridicat de lemn mort ce susține specii prioritare precum saproxilofagul </w:t>
            </w:r>
            <w:r w:rsidRPr="00EB245A">
              <w:rPr>
                <w:i/>
                <w:iCs/>
                <w:sz w:val="22"/>
                <w:szCs w:val="22"/>
              </w:rPr>
              <w:t>Rosalia alpina</w:t>
            </w:r>
            <w:r w:rsidRPr="00EB245A">
              <w:rPr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. Zona</w:t>
            </w:r>
            <w:r w:rsidRPr="00EB245A">
              <w:rPr>
                <w:sz w:val="22"/>
                <w:szCs w:val="22"/>
              </w:rPr>
              <w:t xml:space="preserve"> constituie un teritoriu de referință pentru carnivorele mari</w:t>
            </w:r>
            <w:r>
              <w:rPr>
                <w:sz w:val="22"/>
                <w:szCs w:val="22"/>
              </w:rPr>
              <w:t xml:space="preserve">. </w:t>
            </w:r>
          </w:p>
          <w:p w14:paraId="28571643" w14:textId="77777777" w:rsidR="00E632F8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Pădurile cu naturalitate ridicată constituie un rezervor important de carbon și contribuie la reglarea climatului local.</w:t>
            </w:r>
          </w:p>
          <w:p w14:paraId="2FFDD8D0" w14:textId="77777777" w:rsidR="00E632F8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Desemnarea ca ZPB se fundamentează pe criteriul stabilit de metodologie pentru pădurile cvasivirgine.</w:t>
            </w:r>
          </w:p>
        </w:tc>
      </w:tr>
      <w:tr w:rsidR="00922165" w:rsidRPr="00523514" w14:paraId="64D14F20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64A9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Presiuni semnificative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D6D28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922165" w:rsidRPr="00523514" w14:paraId="235C9A51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7649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5A22" w14:textId="77777777" w:rsidR="00286FE1" w:rsidRDefault="00286FE1" w:rsidP="00286FE1">
            <w:pPr>
              <w:jc w:val="both"/>
              <w:rPr>
                <w:b/>
                <w:bCs/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și măsuri în regim de non-intervenție pentru habitatele forestiere PVCV</w:t>
            </w:r>
          </w:p>
          <w:p w14:paraId="7723696F" w14:textId="3A73B805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2490BE63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Conservarea funcționării ecologice naturale a pădurii prin lăsarea proceselor naturale să evolueze liber și limitarea strictă a presiunilor antropice.</w:t>
            </w:r>
          </w:p>
          <w:p w14:paraId="5FE4A791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61FD4A14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4D0FCA64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71D43218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lastRenderedPageBreak/>
              <w:t>3. Asigurarea continuității habitatelor și evitarea fragmentării lor prin infrastructură sau prin accesul necontrolat al activităților umane.</w:t>
            </w:r>
          </w:p>
          <w:p w14:paraId="7492C5C4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3DB9E491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1F826BF7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69749BAC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3985177C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41E2CF81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353F7170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5DEFACE7" w14:textId="77777777" w:rsidR="00286FE1" w:rsidRPr="00F33589" w:rsidRDefault="00286FE1" w:rsidP="00286FE1">
            <w:pPr>
              <w:jc w:val="both"/>
              <w:rPr>
                <w:b/>
                <w:bCs/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 de acces și metode cu impact minim.</w:t>
            </w:r>
          </w:p>
          <w:p w14:paraId="62319637" w14:textId="7D2C61D0" w:rsidR="00E632F8" w:rsidRDefault="00E632F8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922165" w:rsidRPr="00523514" w14:paraId="760104DD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8E334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0A33" w14:textId="2AB16F49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 xml:space="preserve">Publică </w:t>
            </w:r>
          </w:p>
        </w:tc>
      </w:tr>
    </w:tbl>
    <w:p w14:paraId="6B7347C4" w14:textId="77777777" w:rsidR="00B933CC" w:rsidRDefault="00B933CC">
      <w:pPr>
        <w:spacing w:before="240" w:after="80" w:line="300" w:lineRule="auto"/>
        <w:jc w:val="center"/>
        <w:rPr>
          <w:b/>
          <w:sz w:val="22"/>
          <w:szCs w:val="22"/>
        </w:rPr>
      </w:pPr>
    </w:p>
    <w:p w14:paraId="578C2EB7" w14:textId="55C115EF" w:rsidR="00B729FC" w:rsidRPr="00523514" w:rsidRDefault="00000000">
      <w:pPr>
        <w:spacing w:before="240" w:after="80" w:line="300" w:lineRule="auto"/>
        <w:jc w:val="center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lastRenderedPageBreak/>
        <w:t>3.3. Bibliografie</w:t>
      </w:r>
    </w:p>
    <w:p w14:paraId="37E905FC" w14:textId="77777777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Barabas Victoria, 1982- Conspectul asociaţiilor vegetale din Munţii Nemira, Studii şi Comunicări în 1978-1980, pag. 53-82, Muzeul de Ştiinţele. Naturii, Bacău.</w:t>
      </w:r>
    </w:p>
    <w:p w14:paraId="019776C8" w14:textId="558FE729" w:rsidR="00B729FC" w:rsidRPr="00523514" w:rsidRDefault="00000000" w:rsidP="00A76F7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 w:rsidRPr="00523514">
        <w:rPr>
          <w:sz w:val="22"/>
          <w:szCs w:val="22"/>
        </w:rPr>
        <w:t>M</w:t>
      </w:r>
      <w:r w:rsidR="00B933CC">
        <w:rPr>
          <w:sz w:val="22"/>
          <w:szCs w:val="22"/>
        </w:rPr>
        <w:t>ititelu</w:t>
      </w:r>
      <w:r w:rsidRPr="00523514">
        <w:rPr>
          <w:sz w:val="22"/>
          <w:szCs w:val="22"/>
        </w:rPr>
        <w:t xml:space="preserve"> D., B</w:t>
      </w:r>
      <w:r w:rsidR="00B933CC">
        <w:rPr>
          <w:sz w:val="22"/>
          <w:szCs w:val="22"/>
        </w:rPr>
        <w:t>arabaș</w:t>
      </w:r>
      <w:r w:rsidRPr="00523514">
        <w:rPr>
          <w:sz w:val="22"/>
          <w:szCs w:val="22"/>
        </w:rPr>
        <w:t xml:space="preserve"> N., 1994- Flora şi vegetaţia munţilor Nemira, Studii şi Comunicări , pag. 29-48, Muzeul de Ştiinţele Naturii, Bacău.</w:t>
      </w:r>
    </w:p>
    <w:p w14:paraId="2AB48F27" w14:textId="77777777" w:rsidR="00B729FC" w:rsidRPr="00523514" w:rsidRDefault="00000000">
      <w:pPr>
        <w:spacing w:before="480" w:after="120" w:line="300" w:lineRule="auto"/>
        <w:jc w:val="center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4. Consultări publice cu privire la desemnarea Zonelor Prioritare pentru Biodiversitate</w:t>
      </w:r>
    </w:p>
    <w:p w14:paraId="6BE4A35B" w14:textId="77777777" w:rsidR="00B729FC" w:rsidRPr="00523514" w:rsidRDefault="00000000">
      <w:pP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Detalii privind consultările publice realizate:</w:t>
      </w:r>
    </w:p>
    <w:p w14:paraId="3D5BDDBF" w14:textId="23D49CE2" w:rsidR="00B729FC" w:rsidRPr="00523514" w:rsidRDefault="00000000" w:rsidP="00A76F7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240" w:line="300" w:lineRule="auto"/>
        <w:jc w:val="both"/>
        <w:rPr>
          <w:sz w:val="22"/>
          <w:szCs w:val="22"/>
        </w:rPr>
      </w:pPr>
      <w:r w:rsidRPr="00523514">
        <w:rPr>
          <w:sz w:val="22"/>
          <w:szCs w:val="22"/>
        </w:rPr>
        <w:t xml:space="preserve">Consultările publice  au fost realizate la: 17 martie 2025 </w:t>
      </w:r>
      <w:r w:rsidR="00A76F76">
        <w:rPr>
          <w:sz w:val="22"/>
          <w:szCs w:val="22"/>
        </w:rPr>
        <w:t xml:space="preserve">la </w:t>
      </w:r>
      <w:r w:rsidRPr="00523514">
        <w:rPr>
          <w:sz w:val="22"/>
          <w:szCs w:val="22"/>
        </w:rPr>
        <w:t xml:space="preserve">Bacău, jud. Bacău. </w:t>
      </w:r>
      <w:r w:rsidR="00A76F76" w:rsidRPr="00A76F76">
        <w:rPr>
          <w:sz w:val="22"/>
          <w:szCs w:val="22"/>
        </w:rPr>
        <w:t xml:space="preserve">Ulterior, în cadrul procesului de consultare extins la nivel național, a avut loc </w:t>
      </w:r>
      <w:r w:rsidR="00A76F76">
        <w:rPr>
          <w:sz w:val="22"/>
          <w:szCs w:val="22"/>
        </w:rPr>
        <w:t>consultări suplimentare</w:t>
      </w:r>
      <w:r w:rsidR="00A76F76" w:rsidRPr="00A76F76">
        <w:rPr>
          <w:sz w:val="22"/>
          <w:szCs w:val="22"/>
        </w:rPr>
        <w:t xml:space="preserve"> online</w:t>
      </w:r>
      <w:r w:rsidR="00A76F76">
        <w:rPr>
          <w:sz w:val="22"/>
          <w:szCs w:val="22"/>
        </w:rPr>
        <w:t>,</w:t>
      </w:r>
      <w:r w:rsidR="00A76F76" w:rsidRPr="00A76F76">
        <w:rPr>
          <w:sz w:val="22"/>
          <w:szCs w:val="22"/>
        </w:rPr>
        <w:t xml:space="preserve"> în data de 23 ianuarie 2026</w:t>
      </w:r>
      <w:r w:rsidR="00A76F76">
        <w:rPr>
          <w:sz w:val="22"/>
          <w:szCs w:val="22"/>
        </w:rPr>
        <w:t xml:space="preserve"> cu participarea </w:t>
      </w:r>
      <w:r w:rsidR="00A76F76" w:rsidRPr="00F84790">
        <w:rPr>
          <w:sz w:val="22"/>
          <w:szCs w:val="22"/>
        </w:rPr>
        <w:t>factorilor interesați relevanți din județu</w:t>
      </w:r>
      <w:r w:rsidR="00A76F76">
        <w:rPr>
          <w:sz w:val="22"/>
          <w:szCs w:val="22"/>
        </w:rPr>
        <w:t xml:space="preserve">l Bacău. </w:t>
      </w:r>
    </w:p>
    <w:p w14:paraId="0856B80A" w14:textId="77777777" w:rsidR="00B729FC" w:rsidRDefault="00B729FC">
      <w:pPr>
        <w:spacing w:after="0" w:line="300" w:lineRule="auto"/>
        <w:rPr>
          <w:sz w:val="22"/>
          <w:szCs w:val="22"/>
        </w:rPr>
      </w:pPr>
    </w:p>
    <w:p w14:paraId="01DF0E56" w14:textId="77777777" w:rsidR="00A76F76" w:rsidRPr="001B0465" w:rsidRDefault="00A76F76" w:rsidP="005E30DC">
      <w:pPr>
        <w:spacing w:after="0" w:line="300" w:lineRule="auto"/>
        <w:jc w:val="center"/>
        <w:rPr>
          <w:b/>
          <w:bCs/>
          <w:sz w:val="22"/>
          <w:szCs w:val="22"/>
          <w:lang w:val="ro-RO"/>
        </w:rPr>
      </w:pPr>
      <w:r w:rsidRPr="001B0465">
        <w:rPr>
          <w:b/>
          <w:bCs/>
          <w:sz w:val="22"/>
          <w:szCs w:val="22"/>
          <w:lang w:val="ro-RO"/>
        </w:rPr>
        <w:t>5. Harta Zonelor Prioritare pentru Biodiversitate</w:t>
      </w:r>
    </w:p>
    <w:p w14:paraId="65359D48" w14:textId="77777777" w:rsidR="00A76F76" w:rsidRPr="001B0465" w:rsidRDefault="00A76F76" w:rsidP="00A76F76">
      <w:pPr>
        <w:spacing w:after="0" w:line="300" w:lineRule="auto"/>
        <w:rPr>
          <w:sz w:val="22"/>
          <w:szCs w:val="22"/>
          <w:lang w:val="ro-RO"/>
        </w:rPr>
      </w:pPr>
      <w:r w:rsidRPr="001B0465">
        <w:rPr>
          <w:sz w:val="22"/>
          <w:szCs w:val="22"/>
          <w:lang w:val="ro-RO"/>
        </w:rPr>
        <w:t>Limitele Zonelor Prioritare pentru Biodiversitate sunt disponibile în format digital:</w:t>
      </w:r>
    </w:p>
    <w:p w14:paraId="54DFBB28" w14:textId="77777777" w:rsidR="00A76F76" w:rsidRPr="001B0465" w:rsidRDefault="00A76F76" w:rsidP="00A76F76">
      <w:pPr>
        <w:spacing w:after="0" w:line="300" w:lineRule="auto"/>
        <w:rPr>
          <w:sz w:val="22"/>
          <w:szCs w:val="22"/>
          <w:lang w:val="ro-RO"/>
        </w:rPr>
      </w:pPr>
      <w:r w:rsidRPr="001B0465">
        <w:rPr>
          <w:sz w:val="22"/>
          <w:szCs w:val="22"/>
          <w:lang w:val="ro-RO"/>
        </w:rPr>
        <w:t xml:space="preserve">Link: </w:t>
      </w:r>
      <w:hyperlink r:id="rId6" w:history="1">
        <w:r w:rsidRPr="001B0465">
          <w:rPr>
            <w:rStyle w:val="Hyperlink"/>
            <w:sz w:val="22"/>
            <w:szCs w:val="22"/>
            <w:lang w:val="ro-RO"/>
          </w:rPr>
          <w:t xml:space="preserve">https://mmediu.ro/domenii/mediu/arii-naturale-protejate/zpb-pnrr-i-3/</w:t>
        </w:r>
      </w:hyperlink>
      <w:r w:rsidRPr="001B0465">
        <w:rPr>
          <w:sz w:val="22"/>
          <w:szCs w:val="22"/>
          <w:lang w:val="ro-RO"/>
        </w:rPr>
        <w:t xml:space="preserve"> </w:t>
      </w:r>
    </w:p>
    <w:p w14:paraId="261BE2DF" w14:textId="77777777" w:rsidR="00A76F76" w:rsidRPr="00523514" w:rsidRDefault="00A76F76">
      <w:pPr>
        <w:spacing w:after="0" w:line="300" w:lineRule="auto"/>
        <w:rPr>
          <w:sz w:val="22"/>
          <w:szCs w:val="22"/>
        </w:rPr>
      </w:pPr>
    </w:p>
    <w:p w14:paraId="16DB49B9" w14:textId="77777777" w:rsidR="00B729FC" w:rsidRPr="00523514" w:rsidRDefault="00B729FC">
      <w:pPr>
        <w:spacing w:after="0" w:line="300" w:lineRule="auto"/>
        <w:rPr>
          <w:sz w:val="22"/>
          <w:szCs w:val="22"/>
        </w:rPr>
      </w:pPr>
    </w:p>
    <w:p w14:paraId="75A80756" w14:textId="77777777" w:rsidR="00B729FC" w:rsidRPr="00523514" w:rsidRDefault="00B729FC">
      <w:pPr>
        <w:spacing w:after="0" w:line="300" w:lineRule="auto"/>
        <w:rPr>
          <w:sz w:val="22"/>
          <w:szCs w:val="22"/>
        </w:rPr>
      </w:pPr>
    </w:p>
    <w:sectPr w:rsidR="00B729FC" w:rsidRPr="00523514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D1FD0"/>
    <w:multiLevelType w:val="hybridMultilevel"/>
    <w:tmpl w:val="2E8E5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06A34"/>
    <w:multiLevelType w:val="hybridMultilevel"/>
    <w:tmpl w:val="41083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385461">
    <w:abstractNumId w:val="0"/>
  </w:num>
  <w:num w:numId="2" w16cid:durableId="260457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9FC"/>
    <w:rsid w:val="00023CE0"/>
    <w:rsid w:val="000C4078"/>
    <w:rsid w:val="001147CE"/>
    <w:rsid w:val="00286FE1"/>
    <w:rsid w:val="00310149"/>
    <w:rsid w:val="00523514"/>
    <w:rsid w:val="005E30DC"/>
    <w:rsid w:val="007A5EEA"/>
    <w:rsid w:val="008016B1"/>
    <w:rsid w:val="008F6BB5"/>
    <w:rsid w:val="00922165"/>
    <w:rsid w:val="00A76F76"/>
    <w:rsid w:val="00B729FC"/>
    <w:rsid w:val="00B933CC"/>
    <w:rsid w:val="00BB3444"/>
    <w:rsid w:val="00BF44AE"/>
    <w:rsid w:val="00C86ACF"/>
    <w:rsid w:val="00CB4D42"/>
    <w:rsid w:val="00DC6EC3"/>
    <w:rsid w:val="00E632F8"/>
    <w:rsid w:val="00F31825"/>
    <w:rsid w:val="00FF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79340"/>
  <w15:docId w15:val="{63492BED-319E-43F7-A8F8-07E83CAE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3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ListParagraph">
    <w:name w:val="List Paragraph"/>
    <w:basedOn w:val="Normal"/>
    <w:uiPriority w:val="34"/>
    <w:qFormat/>
    <w:rsid w:val="004B44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51FE"/>
    <w:rPr>
      <w:color w:val="0000FF" w:themeColor="hyperlink"/>
      <w:u w:val="single"/>
    </w:rPr>
  </w:style>
  <w:style w:type="paragraph" w:customStyle="1" w:styleId="BorderedParagraph">
    <w:name w:val="BorderedParagraph"/>
    <w:basedOn w:val="Normal"/>
    <w:rsid w:val="00BB51F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54" w:lineRule="auto"/>
    </w:pPr>
    <w:rPr>
      <w:lang w:val="en-US"/>
    </w:rPr>
  </w:style>
  <w:style w:type="table" w:customStyle="1" w:styleId="a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customStyle="1" w:styleId="af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78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7803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mediu.ro/domenii/mediu/arii-naturale-protejate/zpb-pnrr-i-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GSQb+7WFoMRwKQlbz2NGjKrGGw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c2ljaHgxQRAIGgtBQUFCc2ljaHgxQRooCgIxMBIiCiAIBCocCgtBQUFCc2ljaHgxRRAIGgtBQUFCc2ljaHgxRSLYAgoLQUFBQnNpY2h4MUUSrgIKC0FBQUJzaWNoeDFFEgtBQUFCc2ljaHgxRRojCgl0ZXh0L2h0bWwSFlN1bnQgbXDEg3N1cmkgY29uY3JldGUiJAoKdGV4dC9wbGFpbhIWU3VudCBtcMSDc3VyaSBjb25jcmV0ZSpDCgpBbGluIERhdmlkGjUvL3NzbC5nc3RhdGljLmNvbS9kb2NzL2NvbW1vbi9ibHVlX3NpbGhvdWV0dGU5Ni0wLnBuZzDAl6TunjM4wJek7p4zckUKCkFsaW4gRGF2aWQaNwo1Ly9zc2wuZ3N0YXRpYy5jb20vZG9jcy9jb21tb24vYmx1ZV9zaWxob3VldHRlOTYtMC5wbmd4AIgBAZoBBggAEAAYAKoBGBIWU3VudCBtcMSDc3VyaSBjb25jcmV0ZbABALgBARjAl6TunjMgwJek7p4zMABCCGtpeC5jbXQxIvQDCgtBQUFCc2ljaHgxQRLKAwoLQUFBQnNpY2h4MUESC0FBQUJzaWNoeDFBGlcKCXRleHQvaHRtbBJKTWFzdXJpbGUgc3VudCBwZW50cnUgZWNvc2lzdGVtZSBmb3Jlc3RpZXJlIGNhcmUgYXUgYWx0ZSB0aW9wdXJpIMiZaSBudSBUMS4iWAoKdGV4dC9wbGFpbhJKTWFzdXJpbGUgc3VudCBwZW50cnUgZWNvc2lzdGVtZSBmb3Jlc3RpZXJlIGNhcmUgYXUgYWx0ZSB0aW9wdXJpIMiZaSBudSBUMS4qQwoKQWxpbiBEYXZpZBo1Ly9zc2wuZ3N0YXRpYy5jb20vZG9jcy9jb21tb24vYmx1ZV9zaWxob3VldHRlOTYtMC5wbmcwgMj/7Z4zOIDI/+2eM3JFCgpBbGluIERhdmlkGjcKNS8vc3NsLmdzdGF0aWMuY29tL2RvY3MvY29tbW9uL2JsdWVfc2lsaG91ZXR0ZTk2LTAucG5neACIAQGaAQYIABAAGACqAUwSSk1hc3VyaWxlIHN1bnQgcGVudHJ1IGVjb3Npc3RlbWUgZm9yZXN0aWVyZSBjYXJlIGF1IGFsdGUgdGlvcHVyaSDImWkgbnUgVDEusAEAuAEBGIDI/+2eMyCAyP/tnjMwAEIIa2l4LmNtdDA4AHIhMTA3cFJsekdETmZPWjA3ZGRtXzZ6bHRldG9RdEV3N2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922</Words>
  <Characters>6074</Characters>
  <Application>Microsoft Office Word</Application>
  <DocSecurity>0</DocSecurity>
  <Lines>216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 David</dc:creator>
  <cp:lastModifiedBy>Alin David</cp:lastModifiedBy>
  <cp:revision>2</cp:revision>
  <dcterms:created xsi:type="dcterms:W3CDTF">2026-07-04T08:39:00Z</dcterms:created>
  <dcterms:modified xsi:type="dcterms:W3CDTF">2026-07-04T08:39:00Z</dcterms:modified>
</cp:coreProperties>
</file>